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7F2A">
        <w:rPr>
          <w:rFonts w:ascii="GHEA Grapalat" w:hAnsi="GHEA Grapalat"/>
          <w:b/>
          <w:sz w:val="20"/>
          <w:lang w:val="af-ZA"/>
        </w:rPr>
        <w:t xml:space="preserve">Հեռահար ջերմաչափի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6769B7" w:rsidRPr="006769B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6769B7" w:rsidRPr="006769B7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4A7F2A" w:rsidRPr="004A7F2A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C664E" w:rsidRPr="006C664E">
        <w:rPr>
          <w:rFonts w:ascii="GHEA Grapalat" w:hAnsi="GHEA Grapalat" w:cs="Sylfaen"/>
          <w:sz w:val="20"/>
          <w:szCs w:val="20"/>
          <w:lang w:val="hy-AM"/>
        </w:rPr>
        <w:t>ապրիլ</w:t>
      </w:r>
      <w:r w:rsidR="002C028A" w:rsidRPr="002C028A">
        <w:rPr>
          <w:rFonts w:ascii="GHEA Grapalat" w:hAnsi="GHEA Grapalat" w:cs="Sylfaen"/>
          <w:sz w:val="20"/>
          <w:szCs w:val="20"/>
          <w:lang w:val="hy-AM"/>
        </w:rPr>
        <w:t>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7F2A" w:rsidRPr="004A7F2A">
        <w:rPr>
          <w:rFonts w:ascii="GHEA Grapalat" w:hAnsi="GHEA Grapalat" w:cs="Sylfaen"/>
          <w:sz w:val="20"/>
          <w:szCs w:val="20"/>
          <w:lang w:val="hy-AM"/>
        </w:rPr>
        <w:t>2</w:t>
      </w:r>
      <w:r w:rsidR="006769B7" w:rsidRPr="006769B7">
        <w:rPr>
          <w:rFonts w:ascii="GHEA Grapalat" w:hAnsi="GHEA Grapalat" w:cs="Sylfaen"/>
          <w:sz w:val="20"/>
          <w:szCs w:val="20"/>
          <w:lang w:val="hy-AM"/>
        </w:rPr>
        <w:t>2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A7F2A" w:rsidRPr="004A7F2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վավերագիր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A7F2A" w:rsidRPr="004A7F2A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Բ7825098473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157"/>
        <w:gridCol w:w="533"/>
        <w:gridCol w:w="360"/>
        <w:gridCol w:w="180"/>
        <w:gridCol w:w="61"/>
        <w:gridCol w:w="389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451"/>
        <w:gridCol w:w="108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900579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7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83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602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624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900579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3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602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4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900579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6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A7F2A" w:rsidRPr="00233B94" w:rsidTr="00900579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4A7F2A" w:rsidRPr="00945CF2" w:rsidRDefault="004A7F2A" w:rsidP="004A7F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F2A" w:rsidRPr="00900579" w:rsidRDefault="004A7F2A" w:rsidP="009005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00579">
              <w:rPr>
                <w:rFonts w:ascii="GHEA Grapalat" w:hAnsi="GHEA Grapalat" w:cs="Sylfaen"/>
                <w:sz w:val="16"/>
                <w:szCs w:val="16"/>
                <w:lang w:val="hy-AM"/>
              </w:rPr>
              <w:t>Հեռահար ջերմաչափ</w:t>
            </w:r>
          </w:p>
        </w:tc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F2A" w:rsidRPr="004A7F2A" w:rsidRDefault="004A7F2A" w:rsidP="004A7F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հատ</w:t>
            </w:r>
            <w:proofErr w:type="spellEnd"/>
          </w:p>
        </w:tc>
        <w:tc>
          <w:tcPr>
            <w:tcW w:w="8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F2A" w:rsidRPr="00945CF2" w:rsidRDefault="004A7F2A" w:rsidP="004A7F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F2A" w:rsidRPr="00945CF2" w:rsidRDefault="004A7F2A" w:rsidP="004A7F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F2A" w:rsidRPr="004035DB" w:rsidRDefault="004A7F2A" w:rsidP="004A7F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F2A" w:rsidRPr="004035DB" w:rsidRDefault="004A7F2A" w:rsidP="004A7F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6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7F2A" w:rsidRPr="00900579" w:rsidRDefault="004A7F2A" w:rsidP="00900579">
            <w:pPr>
              <w:spacing w:after="0"/>
              <w:rPr>
                <w:sz w:val="16"/>
                <w:szCs w:val="16"/>
              </w:rPr>
            </w:pPr>
            <w:r w:rsidRPr="00900579">
              <w:rPr>
                <w:rFonts w:ascii="GHEA Grapalat" w:hAnsi="GHEA Grapalat" w:cs="Sylfaen"/>
                <w:sz w:val="16"/>
                <w:szCs w:val="16"/>
                <w:lang w:val="hy-AM"/>
              </w:rPr>
              <w:t>Հեռահար ջերմաչափ</w:t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7F2A" w:rsidRPr="00900579" w:rsidRDefault="004A7F2A" w:rsidP="00900579">
            <w:pPr>
              <w:spacing w:after="0"/>
              <w:rPr>
                <w:sz w:val="16"/>
                <w:szCs w:val="16"/>
              </w:rPr>
            </w:pPr>
            <w:r w:rsidRPr="00900579">
              <w:rPr>
                <w:rFonts w:ascii="GHEA Grapalat" w:hAnsi="GHEA Grapalat" w:cs="Sylfaen"/>
                <w:sz w:val="16"/>
                <w:szCs w:val="16"/>
                <w:lang w:val="hy-AM"/>
              </w:rPr>
              <w:t>Հեռահար ջերմաչափ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A7F2A" w:rsidTr="004A7F2A">
        <w:trPr>
          <w:trHeight w:val="129"/>
        </w:trPr>
        <w:tc>
          <w:tcPr>
            <w:tcW w:w="32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71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203CDB" w:rsidRPr="00203CD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450804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A7F2A" w:rsidTr="00A7386A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A7F2A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6446FA" w:rsidRDefault="005F7161" w:rsidP="006446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6446F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203CDB" w:rsidP="003A38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22</w:t>
            </w:r>
            <w:r w:rsidR="006C664E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.04.2020</w:t>
            </w: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A7F2A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19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4A7F2A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19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4A7F2A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4A7F2A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4A7F2A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82" w:type="dxa"/>
            <w:gridSpan w:val="7"/>
            <w:shd w:val="clear" w:color="auto" w:fill="auto"/>
            <w:vAlign w:val="center"/>
          </w:tcPr>
          <w:p w:rsidR="00BF3D99" w:rsidRPr="00203CDB" w:rsidRDefault="00203CDB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03CDB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«</w:t>
            </w:r>
            <w:proofErr w:type="spellStart"/>
            <w:r w:rsidRPr="00203CDB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Լեյկոալեքս</w:t>
            </w:r>
            <w:proofErr w:type="spellEnd"/>
            <w:r w:rsidRPr="00203CDB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» ՍՊԸ</w:t>
            </w: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BF3D99" w:rsidRPr="00452CDE" w:rsidRDefault="00203CDB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F3D99" w:rsidRPr="00452CDE" w:rsidRDefault="00203CDB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452CDE" w:rsidRDefault="00203CDB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F3D99" w:rsidRPr="00452CDE" w:rsidRDefault="00203CDB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452CDE" w:rsidRDefault="00203CDB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452CDE" w:rsidRDefault="00203CDB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</w:tr>
      <w:tr w:rsidR="00BF3D99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10494C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0E05C8">
        <w:trPr>
          <w:trHeight w:val="250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A7F2A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4A7F2A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A7F2A" w:rsidTr="00A7386A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916D88">
        <w:trPr>
          <w:trHeight w:val="326"/>
        </w:trPr>
        <w:tc>
          <w:tcPr>
            <w:tcW w:w="55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4F0EFE" w:rsidP="00B018D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AA2BEE">
              <w:rPr>
                <w:rFonts w:ascii="GHEA Grapalat" w:hAnsi="GHEA Grapalat" w:cs="Sylfaen"/>
                <w:b/>
                <w:sz w:val="16"/>
                <w:szCs w:val="16"/>
              </w:rPr>
              <w:t>.04.2020թ</w:t>
            </w:r>
            <w:r w:rsidR="00AA2BEE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BF3D99" w:rsidRPr="001F3C1D" w:rsidTr="00916D88">
        <w:trPr>
          <w:trHeight w:val="87"/>
        </w:trPr>
        <w:tc>
          <w:tcPr>
            <w:tcW w:w="5580" w:type="dxa"/>
            <w:gridSpan w:val="20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1F3C1D" w:rsidTr="00916D88">
        <w:trPr>
          <w:trHeight w:val="87"/>
        </w:trPr>
        <w:tc>
          <w:tcPr>
            <w:tcW w:w="558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F0EFE" w:rsidRPr="00452CDE" w:rsidTr="000B0906">
        <w:trPr>
          <w:trHeight w:val="324"/>
        </w:trPr>
        <w:tc>
          <w:tcPr>
            <w:tcW w:w="648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0EFE" w:rsidRPr="00BB02EF" w:rsidRDefault="004F0EFE" w:rsidP="004F0EF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0EFE" w:rsidRPr="00BB02EF" w:rsidRDefault="004F0EFE" w:rsidP="004F0EF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22.04.2020թ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F0EFE" w:rsidRPr="001F3C1D" w:rsidTr="00812BE2">
        <w:trPr>
          <w:trHeight w:val="324"/>
        </w:trPr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EFE" w:rsidRPr="00BB02EF" w:rsidRDefault="004F0EFE" w:rsidP="004F0EF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EFE" w:rsidRPr="00BB02EF" w:rsidRDefault="004F0EFE" w:rsidP="004F0EF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22.04.2020թ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F0EFE" w:rsidRPr="001F3C1D" w:rsidTr="002111DF">
        <w:trPr>
          <w:trHeight w:val="324"/>
        </w:trPr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EFE" w:rsidRPr="00BB02EF" w:rsidRDefault="004F0EFE" w:rsidP="004F0EF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0EFE" w:rsidRPr="00BB02EF" w:rsidRDefault="004F0EFE" w:rsidP="004F0EF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22.04.2020թ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56C74" w:rsidRPr="001F3C1D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1F3C1D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0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456C74" w:rsidRPr="00233B94" w:rsidTr="00560CC3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456C74" w:rsidRPr="00233B94" w:rsidTr="00560CC3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456C74" w:rsidRPr="00233B94" w:rsidTr="00560CC3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456C74" w:rsidRPr="00233B94" w:rsidTr="00560CC3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456C74" w:rsidRPr="00452CDE" w:rsidRDefault="002C50BA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3CDB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«</w:t>
            </w:r>
            <w:proofErr w:type="spellStart"/>
            <w:r w:rsidRPr="00203CDB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Լեյկոալեքս</w:t>
            </w:r>
            <w:proofErr w:type="spellEnd"/>
            <w:r w:rsidRPr="00203CDB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» ՍՊԸ</w:t>
            </w: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456C74" w:rsidRPr="007A5BDB" w:rsidRDefault="00456C74" w:rsidP="002C50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Հ/</w:t>
            </w:r>
            <w:r w:rsidR="002C50BA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վ</w:t>
            </w: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="002C50BA">
              <w:rPr>
                <w:rFonts w:ascii="GHEA Grapalat" w:hAnsi="GHEA Grapalat" w:cs="Sylfaen"/>
                <w:b/>
                <w:sz w:val="16"/>
                <w:szCs w:val="16"/>
              </w:rPr>
              <w:t>Բ7825098473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56C74" w:rsidRPr="00452CDE" w:rsidRDefault="002C50BA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</w:t>
            </w:r>
            <w:r w:rsidR="00104366">
              <w:rPr>
                <w:rFonts w:ascii="GHEA Grapalat" w:hAnsi="GHEA Grapalat" w:cs="Sylfaen"/>
                <w:b/>
                <w:sz w:val="16"/>
                <w:szCs w:val="16"/>
              </w:rPr>
              <w:t>04.</w:t>
            </w:r>
            <w:r w:rsidR="00456C74">
              <w:rPr>
                <w:rFonts w:ascii="GHEA Grapalat" w:hAnsi="GHEA Grapalat" w:cs="Sylfaen"/>
                <w:b/>
                <w:sz w:val="16"/>
                <w:szCs w:val="16"/>
              </w:rPr>
              <w:t>2020թ</w:t>
            </w:r>
            <w:r w:rsidR="00456C74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56C74" w:rsidRPr="00BB1913" w:rsidRDefault="002C50BA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120000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456C74" w:rsidRPr="00BB1913" w:rsidRDefault="002C50BA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120000</w:t>
            </w:r>
          </w:p>
        </w:tc>
      </w:tr>
      <w:tr w:rsidR="00456C74" w:rsidRPr="00233B94" w:rsidTr="00560CC3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233B94" w:rsidTr="00A7386A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456C74" w:rsidRPr="00233B94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456C74" w:rsidRPr="00233B94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452CDE" w:rsidRDefault="004D0CED" w:rsidP="004D0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3CDB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«</w:t>
            </w:r>
            <w:proofErr w:type="spellStart"/>
            <w:r w:rsidRPr="00203CDB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Լեյկոալեքս</w:t>
            </w:r>
            <w:proofErr w:type="spellEnd"/>
            <w:r w:rsidRPr="00203CDB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» ՍՊԸ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5F6333" w:rsidRDefault="00456C74" w:rsidP="005F63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="005F6333">
              <w:rPr>
                <w:rFonts w:ascii="GHEA Grapalat" w:hAnsi="GHEA Grapalat"/>
                <w:b/>
                <w:sz w:val="16"/>
                <w:szCs w:val="16"/>
                <w:lang w:val="en-GB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 w:rsidR="005F6333">
              <w:rPr>
                <w:rFonts w:ascii="GHEA Grapalat" w:hAnsi="GHEA Grapalat"/>
                <w:b/>
                <w:sz w:val="16"/>
                <w:szCs w:val="16"/>
                <w:lang w:val="en-GB"/>
              </w:rPr>
              <w:t>Ֆուչիկի</w:t>
            </w:r>
            <w:proofErr w:type="spellEnd"/>
            <w:r w:rsidR="005F6333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27/14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5F6333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20500222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6"/>
                <w:szCs w:val="16"/>
              </w:rPr>
              <w:t>3860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5F6333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04414816</w:t>
            </w:r>
          </w:p>
        </w:tc>
      </w:tr>
      <w:tr w:rsidR="00456C74" w:rsidRPr="00233B94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456C74" w:rsidRPr="004A7F2A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56C74" w:rsidRPr="004A7F2A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56C74" w:rsidRPr="00523A5D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4A7F2A" w:rsidTr="000E05C8">
        <w:trPr>
          <w:trHeight w:val="448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456C74" w:rsidRPr="004A7F2A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56C74" w:rsidRPr="00523A5D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6C74" w:rsidRPr="00233B94" w:rsidTr="000E05C8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E95916" w:rsidRDefault="00456C74" w:rsidP="00456C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DE387C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DE387C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A7386A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6C74" w:rsidRPr="00233B94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56C74" w:rsidRPr="00233B94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19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F39" w:rsidRDefault="00EE1F39" w:rsidP="00BF3D99">
      <w:pPr>
        <w:spacing w:after="0" w:line="240" w:lineRule="auto"/>
      </w:pPr>
      <w:r>
        <w:separator/>
      </w:r>
    </w:p>
  </w:endnote>
  <w:endnote w:type="continuationSeparator" w:id="0">
    <w:p w:rsidR="00EE1F39" w:rsidRDefault="00EE1F39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F39" w:rsidRDefault="00EE1F39" w:rsidP="00BF3D99">
      <w:pPr>
        <w:spacing w:after="0" w:line="240" w:lineRule="auto"/>
      </w:pPr>
      <w:r>
        <w:separator/>
      </w:r>
    </w:p>
  </w:footnote>
  <w:footnote w:type="continuationSeparator" w:id="0">
    <w:p w:rsidR="00EE1F39" w:rsidRDefault="00EE1F39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6C74" w:rsidRPr="00871366" w:rsidRDefault="00456C7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6C74" w:rsidRPr="002D0BF6" w:rsidRDefault="00456C7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313DA"/>
    <w:rsid w:val="000321A4"/>
    <w:rsid w:val="000621E4"/>
    <w:rsid w:val="00095422"/>
    <w:rsid w:val="000E05C8"/>
    <w:rsid w:val="00104366"/>
    <w:rsid w:val="0010494C"/>
    <w:rsid w:val="001347D2"/>
    <w:rsid w:val="001757E6"/>
    <w:rsid w:val="001931DE"/>
    <w:rsid w:val="00193B0D"/>
    <w:rsid w:val="00193B1A"/>
    <w:rsid w:val="001C65A8"/>
    <w:rsid w:val="001F3C1D"/>
    <w:rsid w:val="00203CDB"/>
    <w:rsid w:val="002264B3"/>
    <w:rsid w:val="0023349E"/>
    <w:rsid w:val="00233B94"/>
    <w:rsid w:val="002424F3"/>
    <w:rsid w:val="002475AA"/>
    <w:rsid w:val="00256B02"/>
    <w:rsid w:val="0028240C"/>
    <w:rsid w:val="002A51C8"/>
    <w:rsid w:val="002C028A"/>
    <w:rsid w:val="002C50BA"/>
    <w:rsid w:val="002C6628"/>
    <w:rsid w:val="002C7D5F"/>
    <w:rsid w:val="00346138"/>
    <w:rsid w:val="0036392A"/>
    <w:rsid w:val="00370C21"/>
    <w:rsid w:val="003907D7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3161"/>
    <w:rsid w:val="004A7F2A"/>
    <w:rsid w:val="004B1F4B"/>
    <w:rsid w:val="004B75F6"/>
    <w:rsid w:val="004C6E13"/>
    <w:rsid w:val="004D0CED"/>
    <w:rsid w:val="004F0EFE"/>
    <w:rsid w:val="00505977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6333"/>
    <w:rsid w:val="005F7161"/>
    <w:rsid w:val="00612A53"/>
    <w:rsid w:val="006339EC"/>
    <w:rsid w:val="006446FA"/>
    <w:rsid w:val="006573F6"/>
    <w:rsid w:val="006769B7"/>
    <w:rsid w:val="00681DD3"/>
    <w:rsid w:val="00695760"/>
    <w:rsid w:val="006B2856"/>
    <w:rsid w:val="006B2AFC"/>
    <w:rsid w:val="006B2B82"/>
    <w:rsid w:val="006B6DA1"/>
    <w:rsid w:val="006C664E"/>
    <w:rsid w:val="006D76B4"/>
    <w:rsid w:val="006E50B5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822792"/>
    <w:rsid w:val="00827517"/>
    <w:rsid w:val="0083295C"/>
    <w:rsid w:val="00874A42"/>
    <w:rsid w:val="00875A6D"/>
    <w:rsid w:val="008946F0"/>
    <w:rsid w:val="008B3424"/>
    <w:rsid w:val="008B4AA0"/>
    <w:rsid w:val="00900579"/>
    <w:rsid w:val="009144CF"/>
    <w:rsid w:val="00916D88"/>
    <w:rsid w:val="00945CF2"/>
    <w:rsid w:val="00983D65"/>
    <w:rsid w:val="00993ACF"/>
    <w:rsid w:val="009C5FA8"/>
    <w:rsid w:val="00A1230E"/>
    <w:rsid w:val="00A511E4"/>
    <w:rsid w:val="00A7386A"/>
    <w:rsid w:val="00A8350C"/>
    <w:rsid w:val="00A9072E"/>
    <w:rsid w:val="00AA2BEE"/>
    <w:rsid w:val="00AB0F19"/>
    <w:rsid w:val="00AD2F6B"/>
    <w:rsid w:val="00AF2620"/>
    <w:rsid w:val="00B018D3"/>
    <w:rsid w:val="00B14A6E"/>
    <w:rsid w:val="00B243D4"/>
    <w:rsid w:val="00B26198"/>
    <w:rsid w:val="00B96B4A"/>
    <w:rsid w:val="00BB02EF"/>
    <w:rsid w:val="00BB1913"/>
    <w:rsid w:val="00BC4B9E"/>
    <w:rsid w:val="00BD7285"/>
    <w:rsid w:val="00BF08BE"/>
    <w:rsid w:val="00BF3D99"/>
    <w:rsid w:val="00C30F9C"/>
    <w:rsid w:val="00C45646"/>
    <w:rsid w:val="00C77B05"/>
    <w:rsid w:val="00C8441E"/>
    <w:rsid w:val="00CF2D19"/>
    <w:rsid w:val="00D13858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411CE"/>
    <w:rsid w:val="00E432CD"/>
    <w:rsid w:val="00E60BCE"/>
    <w:rsid w:val="00E77ACF"/>
    <w:rsid w:val="00E81EC4"/>
    <w:rsid w:val="00E93108"/>
    <w:rsid w:val="00E95916"/>
    <w:rsid w:val="00E96A37"/>
    <w:rsid w:val="00EC2262"/>
    <w:rsid w:val="00ED1D42"/>
    <w:rsid w:val="00ED308A"/>
    <w:rsid w:val="00EE1F39"/>
    <w:rsid w:val="00F264C7"/>
    <w:rsid w:val="00F275E6"/>
    <w:rsid w:val="00F40771"/>
    <w:rsid w:val="00F47DF0"/>
    <w:rsid w:val="00F54469"/>
    <w:rsid w:val="00F8064F"/>
    <w:rsid w:val="00FA1AF1"/>
    <w:rsid w:val="00FD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CA9F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098D-644F-4AFA-B512-3D9F9891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105</cp:revision>
  <dcterms:created xsi:type="dcterms:W3CDTF">2017-06-07T12:29:00Z</dcterms:created>
  <dcterms:modified xsi:type="dcterms:W3CDTF">2020-04-23T13:16:00Z</dcterms:modified>
</cp:coreProperties>
</file>